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6666CD"/>
          <w:sz w:val="56"/>
          <w:szCs w:val="56"/>
        </w:rPr>
      </w:pPr>
      <w:r>
        <w:rPr>
          <w:rFonts w:ascii="Rockwell" w:hAnsi="Rockwell" w:cs="Rockwell"/>
          <w:color w:val="6666CD"/>
          <w:sz w:val="56"/>
          <w:szCs w:val="56"/>
        </w:rPr>
        <w:t>CORSO PROPEDEUTICO PER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6666CD"/>
          <w:sz w:val="56"/>
          <w:szCs w:val="56"/>
        </w:rPr>
      </w:pPr>
      <w:r>
        <w:rPr>
          <w:rFonts w:ascii="Rockwell" w:hAnsi="Rockwell" w:cs="Rockwell"/>
          <w:color w:val="6666CD"/>
          <w:sz w:val="56"/>
          <w:szCs w:val="56"/>
        </w:rPr>
        <w:t xml:space="preserve">TECNICI </w:t>
      </w:r>
      <w:proofErr w:type="spellStart"/>
      <w:r>
        <w:rPr>
          <w:rFonts w:ascii="Rockwell" w:hAnsi="Rockwell" w:cs="Rockwell"/>
          <w:color w:val="6666CD"/>
          <w:sz w:val="56"/>
          <w:szCs w:val="56"/>
        </w:rPr>
        <w:t>DI</w:t>
      </w:r>
      <w:proofErr w:type="spellEnd"/>
      <w:r>
        <w:rPr>
          <w:rFonts w:ascii="Rockwell" w:hAnsi="Rockwell" w:cs="Rockwell"/>
          <w:color w:val="6666CD"/>
          <w:sz w:val="56"/>
          <w:szCs w:val="56"/>
        </w:rPr>
        <w:t xml:space="preserve"> RALLY-OBEDIENCE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Cenni storici sulla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rally-obedience</w:t>
      </w:r>
      <w:proofErr w:type="spellEnd"/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Informazioni generali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gradi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Punteggi e qualifiche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Titoli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Organizzazione di una gara di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rally-obedience</w:t>
      </w:r>
      <w:proofErr w:type="spellEnd"/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Penalità e giudizi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Cartelli ed esercizi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Esercitazioni su percorsi di grado 1, 2 e 3 e Disegni di tracciati tipo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Rockwell,Bold" w:hAnsi="Rockwell,Bold" w:cs="Rockwell,Bold"/>
          <w:b/>
          <w:bCs/>
          <w:color w:val="6666CD"/>
          <w:sz w:val="32"/>
          <w:szCs w:val="32"/>
        </w:rPr>
      </w:pPr>
      <w:r>
        <w:rPr>
          <w:rFonts w:ascii="Rockwell,Bold" w:hAnsi="Rockwell,Bold" w:cs="Rockwell,Bold"/>
          <w:b/>
          <w:bCs/>
          <w:color w:val="6666CD"/>
          <w:sz w:val="32"/>
          <w:szCs w:val="32"/>
        </w:rPr>
        <w:t>CORSO FORMATIVO CSEN CINOFILIA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Rockwell,Bold" w:hAnsi="Rockwell,Bold" w:cs="Rockwell,Bold"/>
          <w:b/>
          <w:bCs/>
          <w:color w:val="FFFFFF"/>
          <w:sz w:val="48"/>
          <w:szCs w:val="48"/>
        </w:rPr>
      </w:pPr>
      <w:r>
        <w:rPr>
          <w:rFonts w:ascii="Rockwell,Bold" w:hAnsi="Rockwell,Bold" w:cs="Rockwell,Bold"/>
          <w:b/>
          <w:bCs/>
          <w:color w:val="FFFFFF"/>
          <w:sz w:val="48"/>
          <w:szCs w:val="48"/>
        </w:rPr>
        <w:t>CINOFOLLIA &amp; BAUHOUSE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3300"/>
          <w:sz w:val="32"/>
          <w:szCs w:val="32"/>
        </w:rPr>
      </w:pPr>
      <w:r>
        <w:rPr>
          <w:rFonts w:ascii="Verdana" w:hAnsi="Verdana" w:cs="Verdana"/>
          <w:color w:val="FF3300"/>
          <w:sz w:val="32"/>
          <w:szCs w:val="32"/>
        </w:rPr>
        <w:t>Contrada Parco Torre C.S.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3300"/>
          <w:sz w:val="32"/>
          <w:szCs w:val="32"/>
        </w:rPr>
      </w:pPr>
      <w:r>
        <w:rPr>
          <w:rFonts w:ascii="Verdana" w:hAnsi="Verdana" w:cs="Verdana"/>
          <w:color w:val="FF3300"/>
          <w:sz w:val="32"/>
          <w:szCs w:val="32"/>
        </w:rPr>
        <w:t>Sannicandro di Bari — 70028 Bari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FFFF"/>
        </w:rPr>
      </w:pPr>
      <w:r>
        <w:rPr>
          <w:rFonts w:ascii="Verdana,Bold" w:hAnsi="Verdana,Bold" w:cs="Verdana,Bold"/>
          <w:b/>
          <w:bCs/>
          <w:color w:val="FFFFFF"/>
        </w:rPr>
        <w:t>Per il navigatore: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  <w:sz w:val="28"/>
          <w:szCs w:val="28"/>
        </w:rPr>
      </w:pPr>
      <w:r>
        <w:rPr>
          <w:rFonts w:ascii="Verdana" w:hAnsi="Verdana" w:cs="Verdana"/>
          <w:color w:val="FFFFFF"/>
          <w:sz w:val="28"/>
          <w:szCs w:val="28"/>
        </w:rPr>
        <w:t>Strada Provinciale 236 — km 20.500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Rockwell,Bold" w:hAnsi="Rockwell,Bold" w:cs="Rockwell,Bold"/>
          <w:b/>
          <w:bCs/>
          <w:color w:val="FFFF00"/>
          <w:sz w:val="36"/>
          <w:szCs w:val="36"/>
        </w:rPr>
      </w:pPr>
      <w:r>
        <w:rPr>
          <w:rFonts w:ascii="Rockwell,Bold" w:hAnsi="Rockwell,Bold" w:cs="Rockwell,Bold"/>
          <w:b/>
          <w:bCs/>
          <w:color w:val="FFFF00"/>
          <w:sz w:val="36"/>
          <w:szCs w:val="36"/>
        </w:rPr>
        <w:t>CINOFOLLIA &amp; BAUHOUSE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0000"/>
          <w:sz w:val="28"/>
          <w:szCs w:val="28"/>
        </w:rPr>
      </w:pPr>
      <w:r>
        <w:rPr>
          <w:rFonts w:ascii="Verdana" w:hAnsi="Verdana" w:cs="Verdana"/>
          <w:color w:val="666666"/>
          <w:sz w:val="24"/>
          <w:szCs w:val="24"/>
        </w:rPr>
        <w:t xml:space="preserve">Telefono: +39 </w:t>
      </w:r>
      <w:r>
        <w:rPr>
          <w:rFonts w:ascii="Verdana" w:hAnsi="Verdana" w:cs="Verdana"/>
          <w:color w:val="800000"/>
          <w:sz w:val="28"/>
          <w:szCs w:val="28"/>
        </w:rPr>
        <w:t>347 0157297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00000"/>
          <w:sz w:val="28"/>
          <w:szCs w:val="28"/>
        </w:rPr>
      </w:pPr>
      <w:r>
        <w:rPr>
          <w:rFonts w:ascii="Verdana" w:hAnsi="Verdana" w:cs="Verdana"/>
          <w:color w:val="666666"/>
          <w:sz w:val="24"/>
          <w:szCs w:val="24"/>
        </w:rPr>
        <w:t xml:space="preserve">Telefono: +39 </w:t>
      </w:r>
      <w:r>
        <w:rPr>
          <w:rFonts w:ascii="Verdana" w:hAnsi="Verdana" w:cs="Verdana"/>
          <w:color w:val="800000"/>
          <w:sz w:val="28"/>
          <w:szCs w:val="28"/>
        </w:rPr>
        <w:t>347 2528310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56883"/>
          <w:sz w:val="32"/>
          <w:szCs w:val="32"/>
        </w:rPr>
      </w:pPr>
      <w:r>
        <w:rPr>
          <w:rFonts w:ascii="Verdana" w:hAnsi="Verdana" w:cs="Verdana"/>
          <w:color w:val="666666"/>
          <w:sz w:val="24"/>
          <w:szCs w:val="24"/>
        </w:rPr>
        <w:t xml:space="preserve">mail: </w:t>
      </w:r>
      <w:r>
        <w:rPr>
          <w:rFonts w:ascii="Verdana,Bold" w:hAnsi="Verdana,Bold" w:cs="Verdana,Bold"/>
          <w:b/>
          <w:bCs/>
          <w:color w:val="056883"/>
          <w:sz w:val="32"/>
          <w:szCs w:val="32"/>
        </w:rPr>
        <w:t>info@cinofollia.it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  <w:r>
        <w:rPr>
          <w:rFonts w:ascii="Verdana" w:hAnsi="Verdana" w:cs="Verdana"/>
          <w:color w:val="666666"/>
          <w:sz w:val="24"/>
          <w:szCs w:val="24"/>
        </w:rPr>
        <w:t>Inizio del corso ore: 09:00</w:t>
      </w:r>
    </w:p>
    <w:p w:rsidR="006400A3" w:rsidRDefault="006400A3" w:rsidP="006400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  <w:r>
        <w:rPr>
          <w:rFonts w:ascii="Verdana" w:hAnsi="Verdana" w:cs="Verdana"/>
          <w:color w:val="666666"/>
          <w:sz w:val="24"/>
          <w:szCs w:val="24"/>
        </w:rPr>
        <w:t>Termine del corso ore :18:00</w:t>
      </w:r>
    </w:p>
    <w:p w:rsidR="00710ADE" w:rsidRDefault="006400A3" w:rsidP="006400A3">
      <w:r>
        <w:rPr>
          <w:rFonts w:ascii="Verdana" w:hAnsi="Verdana" w:cs="Verdana"/>
          <w:color w:val="666666"/>
          <w:sz w:val="20"/>
          <w:szCs w:val="20"/>
        </w:rPr>
        <w:t>Costo:</w:t>
      </w:r>
      <w:r>
        <w:rPr>
          <w:rFonts w:ascii="Verdana" w:hAnsi="Verdana" w:cs="Verdana"/>
          <w:color w:val="666666"/>
          <w:sz w:val="24"/>
          <w:szCs w:val="24"/>
        </w:rPr>
        <w:t xml:space="preserve">30 euro </w:t>
      </w:r>
      <w:r>
        <w:rPr>
          <w:rFonts w:ascii="Verdana" w:hAnsi="Verdana" w:cs="Verdana"/>
          <w:color w:val="666666"/>
          <w:sz w:val="20"/>
          <w:szCs w:val="20"/>
        </w:rPr>
        <w:t xml:space="preserve">per tesserati </w:t>
      </w:r>
      <w:r>
        <w:rPr>
          <w:rFonts w:ascii="Verdana" w:hAnsi="Verdana" w:cs="Verdana"/>
          <w:color w:val="666666"/>
          <w:sz w:val="24"/>
          <w:szCs w:val="24"/>
        </w:rPr>
        <w:t>CSEN</w:t>
      </w:r>
    </w:p>
    <w:sectPr w:rsidR="00710ADE" w:rsidSect="0071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0A3"/>
    <w:rsid w:val="006400A3"/>
    <w:rsid w:val="00647370"/>
    <w:rsid w:val="007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2</cp:revision>
  <dcterms:created xsi:type="dcterms:W3CDTF">2012-04-03T08:10:00Z</dcterms:created>
  <dcterms:modified xsi:type="dcterms:W3CDTF">2012-04-03T08:10:00Z</dcterms:modified>
</cp:coreProperties>
</file>